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36" w:rsidRPr="00310DB7" w:rsidRDefault="00FE2B36" w:rsidP="00FE2B36">
      <w:pPr>
        <w:tabs>
          <w:tab w:val="num" w:pos="360"/>
        </w:tabs>
        <w:spacing w:line="360" w:lineRule="atLeast"/>
        <w:jc w:val="both"/>
        <w:rPr>
          <w:rFonts w:ascii="Verdana" w:hAnsi="Verdana" w:cs="Arial"/>
          <w:b/>
        </w:rPr>
      </w:pPr>
      <w:r w:rsidRPr="00310DB7">
        <w:rPr>
          <w:rFonts w:ascii="Verdana" w:hAnsi="Verdana" w:cs="Arial"/>
          <w:b/>
          <w:noProof/>
        </w:rPr>
        <w:drawing>
          <wp:inline distT="0" distB="0" distL="0" distR="0">
            <wp:extent cx="3429000" cy="1143000"/>
            <wp:effectExtent l="0" t="0" r="0" b="0"/>
            <wp:docPr id="1" name="Imagen 1" descr="Logo_BELGRANO_en_blanco_y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LGRANO_en_blanco_y_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36" w:rsidRPr="00310DB7" w:rsidRDefault="00FE2B36" w:rsidP="00FE2B36">
      <w:pPr>
        <w:tabs>
          <w:tab w:val="num" w:pos="360"/>
        </w:tabs>
        <w:spacing w:line="360" w:lineRule="atLeast"/>
        <w:jc w:val="both"/>
        <w:rPr>
          <w:rFonts w:ascii="Verdana" w:hAnsi="Verdana" w:cs="Arial"/>
          <w:b/>
        </w:rPr>
      </w:pPr>
    </w:p>
    <w:p w:rsidR="00FE2B36" w:rsidRPr="00310DB7" w:rsidRDefault="00FE2B36" w:rsidP="00FE2B36">
      <w:pPr>
        <w:pStyle w:val="Encabezado"/>
        <w:tabs>
          <w:tab w:val="clear" w:pos="4419"/>
          <w:tab w:val="clear" w:pos="8838"/>
        </w:tabs>
        <w:jc w:val="center"/>
        <w:rPr>
          <w:rFonts w:ascii="Verdana" w:hAnsi="Verdana"/>
        </w:rPr>
      </w:pPr>
    </w:p>
    <w:p w:rsidR="00FE2B36" w:rsidRPr="00310DB7" w:rsidRDefault="00FE2B36" w:rsidP="00FE2B36">
      <w:pPr>
        <w:pStyle w:val="Prrafodelista"/>
        <w:ind w:left="0"/>
        <w:rPr>
          <w:rFonts w:ascii="Verdana" w:hAnsi="Verdana"/>
          <w:color w:val="00B050"/>
        </w:rPr>
      </w:pPr>
      <w:r w:rsidRPr="00310DB7">
        <w:rPr>
          <w:rFonts w:ascii="Verdana" w:hAnsi="Verdana"/>
          <w:b/>
          <w:u w:val="single"/>
        </w:rPr>
        <w:t>CARRERA</w:t>
      </w:r>
      <w:r w:rsidRPr="00310DB7">
        <w:rPr>
          <w:rFonts w:ascii="Verdana" w:hAnsi="Verdana"/>
          <w:b/>
        </w:rPr>
        <w:t>:</w:t>
      </w:r>
      <w:r w:rsidRPr="00310DB7">
        <w:rPr>
          <w:rFonts w:ascii="Verdana" w:hAnsi="Verdana"/>
        </w:rPr>
        <w:t xml:space="preserve"> Lic. En Producción y Dirección de Televisión, Cine y Radio.</w:t>
      </w:r>
    </w:p>
    <w:p w:rsidR="00FE2B36" w:rsidRPr="00310DB7" w:rsidRDefault="00FE2B36" w:rsidP="00FE2B36">
      <w:pPr>
        <w:tabs>
          <w:tab w:val="num" w:pos="360"/>
        </w:tabs>
        <w:spacing w:line="360" w:lineRule="atLeast"/>
        <w:ind w:left="360" w:hanging="360"/>
        <w:jc w:val="both"/>
        <w:rPr>
          <w:rFonts w:ascii="Verdana" w:hAnsi="Verdana"/>
        </w:rPr>
      </w:pPr>
      <w:r w:rsidRPr="00310DB7">
        <w:rPr>
          <w:rFonts w:ascii="Verdana" w:hAnsi="Verdana"/>
          <w:b/>
          <w:u w:val="single"/>
        </w:rPr>
        <w:t>ASIGNATURA</w:t>
      </w:r>
      <w:r w:rsidRPr="00310DB7">
        <w:rPr>
          <w:rFonts w:ascii="Verdana" w:hAnsi="Verdana"/>
          <w:b/>
        </w:rPr>
        <w:t xml:space="preserve">: </w:t>
      </w:r>
      <w:r w:rsidRPr="00310DB7">
        <w:rPr>
          <w:rFonts w:ascii="Verdana" w:hAnsi="Verdana"/>
        </w:rPr>
        <w:t>Proyecto Televisivo</w:t>
      </w:r>
    </w:p>
    <w:p w:rsidR="00FE2B36" w:rsidRPr="00310DB7" w:rsidRDefault="00FE2B36" w:rsidP="00FE2B36">
      <w:pPr>
        <w:tabs>
          <w:tab w:val="num" w:pos="360"/>
          <w:tab w:val="left" w:pos="3375"/>
        </w:tabs>
        <w:spacing w:line="360" w:lineRule="atLeast"/>
        <w:ind w:left="360" w:hanging="360"/>
        <w:jc w:val="both"/>
        <w:rPr>
          <w:rFonts w:ascii="Verdana" w:hAnsi="Verdana"/>
          <w:b/>
        </w:rPr>
      </w:pPr>
      <w:r w:rsidRPr="00310DB7">
        <w:rPr>
          <w:rFonts w:ascii="Verdana" w:hAnsi="Verdana"/>
          <w:b/>
          <w:u w:val="single"/>
        </w:rPr>
        <w:t>PLAN</w:t>
      </w:r>
      <w:r w:rsidRPr="00310DB7">
        <w:rPr>
          <w:rFonts w:ascii="Verdana" w:hAnsi="Verdana"/>
          <w:b/>
        </w:rPr>
        <w:t xml:space="preserve">: </w:t>
      </w:r>
      <w:r w:rsidR="00180D26">
        <w:rPr>
          <w:rFonts w:ascii="Verdana" w:hAnsi="Verdana"/>
        </w:rPr>
        <w:t>2008</w:t>
      </w:r>
      <w:r w:rsidRPr="00310DB7">
        <w:rPr>
          <w:rFonts w:ascii="Verdana" w:hAnsi="Verdana"/>
          <w:b/>
        </w:rPr>
        <w:tab/>
      </w:r>
    </w:p>
    <w:p w:rsidR="00FE2B36" w:rsidRPr="00310DB7" w:rsidRDefault="00FE2B36" w:rsidP="00FE2B36">
      <w:pPr>
        <w:tabs>
          <w:tab w:val="num" w:pos="360"/>
        </w:tabs>
        <w:spacing w:line="360" w:lineRule="atLeast"/>
        <w:ind w:left="360" w:hanging="360"/>
        <w:jc w:val="both"/>
        <w:rPr>
          <w:rFonts w:ascii="Verdana" w:hAnsi="Verdana"/>
          <w:color w:val="00B050"/>
        </w:rPr>
      </w:pPr>
      <w:r w:rsidRPr="00310DB7">
        <w:rPr>
          <w:rFonts w:ascii="Verdana" w:hAnsi="Verdana"/>
          <w:b/>
          <w:u w:val="single"/>
        </w:rPr>
        <w:t>NIVEL</w:t>
      </w:r>
      <w:r w:rsidRPr="00310DB7">
        <w:rPr>
          <w:rFonts w:ascii="Verdana" w:hAnsi="Verdana"/>
          <w:b/>
        </w:rPr>
        <w:t xml:space="preserve">: </w:t>
      </w:r>
      <w:r w:rsidRPr="00310DB7">
        <w:rPr>
          <w:rFonts w:ascii="Verdana" w:hAnsi="Verdana"/>
        </w:rPr>
        <w:t>4 Año</w:t>
      </w:r>
    </w:p>
    <w:p w:rsidR="00FE2B36" w:rsidRPr="00310DB7" w:rsidRDefault="00FE2B36" w:rsidP="00FE2B36">
      <w:pPr>
        <w:tabs>
          <w:tab w:val="num" w:pos="360"/>
        </w:tabs>
        <w:spacing w:line="360" w:lineRule="atLeast"/>
        <w:ind w:left="360" w:hanging="360"/>
        <w:jc w:val="both"/>
        <w:rPr>
          <w:rFonts w:ascii="Verdana" w:hAnsi="Verdana"/>
          <w:color w:val="00B050"/>
        </w:rPr>
      </w:pPr>
      <w:r w:rsidRPr="00310DB7">
        <w:rPr>
          <w:rFonts w:ascii="Verdana" w:hAnsi="Verdana"/>
          <w:b/>
          <w:u w:val="single"/>
        </w:rPr>
        <w:t>SEMESTRE</w:t>
      </w:r>
      <w:r w:rsidRPr="00310DB7">
        <w:rPr>
          <w:rFonts w:ascii="Verdana" w:hAnsi="Verdana"/>
          <w:b/>
        </w:rPr>
        <w:t xml:space="preserve">: </w:t>
      </w:r>
      <w:r w:rsidRPr="00310DB7">
        <w:rPr>
          <w:rFonts w:ascii="Verdana" w:hAnsi="Verdana"/>
        </w:rPr>
        <w:t>1° Cuatrimestre</w:t>
      </w:r>
    </w:p>
    <w:p w:rsidR="00FE2B36" w:rsidRPr="00310DB7" w:rsidRDefault="00FE2B36" w:rsidP="00FE2B36">
      <w:pPr>
        <w:tabs>
          <w:tab w:val="num" w:pos="360"/>
        </w:tabs>
        <w:spacing w:line="360" w:lineRule="atLeast"/>
        <w:ind w:left="360" w:hanging="360"/>
        <w:jc w:val="both"/>
        <w:rPr>
          <w:rFonts w:ascii="Verdana" w:hAnsi="Verdana"/>
          <w:b/>
          <w:u w:val="single"/>
        </w:rPr>
      </w:pPr>
      <w:r w:rsidRPr="00310DB7">
        <w:rPr>
          <w:rFonts w:ascii="Verdana" w:hAnsi="Verdana"/>
          <w:b/>
          <w:u w:val="single"/>
        </w:rPr>
        <w:t>HORAS CÁTEDRA POR SEMANA</w:t>
      </w:r>
      <w:r w:rsidRPr="00310DB7">
        <w:rPr>
          <w:rFonts w:ascii="Verdana" w:hAnsi="Verdana"/>
          <w:b/>
        </w:rPr>
        <w:t xml:space="preserve">: </w:t>
      </w:r>
      <w:r w:rsidR="00180D26">
        <w:rPr>
          <w:rFonts w:ascii="Verdana" w:hAnsi="Verdana"/>
        </w:rPr>
        <w:t>4</w:t>
      </w:r>
      <w:r w:rsidRPr="00310DB7">
        <w:rPr>
          <w:rFonts w:ascii="Verdana" w:hAnsi="Verdana"/>
        </w:rPr>
        <w:t xml:space="preserve"> horas.</w:t>
      </w:r>
    </w:p>
    <w:p w:rsidR="00FE2B36" w:rsidRPr="00310DB7" w:rsidRDefault="00FE2B36" w:rsidP="00FE2B36">
      <w:pPr>
        <w:tabs>
          <w:tab w:val="num" w:pos="360"/>
        </w:tabs>
        <w:spacing w:line="360" w:lineRule="atLeast"/>
        <w:ind w:left="360" w:hanging="360"/>
        <w:jc w:val="both"/>
        <w:rPr>
          <w:rFonts w:ascii="Verdana" w:hAnsi="Verdana"/>
          <w:b/>
        </w:rPr>
      </w:pPr>
      <w:r w:rsidRPr="00310DB7">
        <w:rPr>
          <w:rFonts w:ascii="Verdana" w:hAnsi="Verdana"/>
          <w:b/>
          <w:u w:val="single"/>
        </w:rPr>
        <w:t>AÑO ACADÉMICO</w:t>
      </w:r>
      <w:r w:rsidRPr="00310DB7">
        <w:rPr>
          <w:rFonts w:ascii="Verdana" w:hAnsi="Verdana"/>
          <w:b/>
        </w:rPr>
        <w:t xml:space="preserve">: </w:t>
      </w:r>
      <w:r w:rsidRPr="00310DB7">
        <w:rPr>
          <w:rFonts w:ascii="Verdana" w:hAnsi="Verdana"/>
        </w:rPr>
        <w:t>2013</w:t>
      </w:r>
    </w:p>
    <w:p w:rsidR="00FE2B36" w:rsidRPr="00310DB7" w:rsidRDefault="00FE2B36" w:rsidP="00FE2B36">
      <w:pPr>
        <w:tabs>
          <w:tab w:val="num" w:pos="360"/>
        </w:tabs>
        <w:spacing w:line="360" w:lineRule="atLeast"/>
        <w:ind w:left="360" w:hanging="360"/>
        <w:jc w:val="both"/>
        <w:rPr>
          <w:rFonts w:ascii="Verdana" w:hAnsi="Verdana"/>
        </w:rPr>
      </w:pPr>
      <w:r w:rsidRPr="00310DB7">
        <w:rPr>
          <w:rFonts w:ascii="Verdana" w:hAnsi="Verdana"/>
          <w:b/>
          <w:u w:val="single"/>
        </w:rPr>
        <w:t>PROFESOR A CARGO</w:t>
      </w:r>
      <w:r w:rsidRPr="00310DB7">
        <w:rPr>
          <w:rFonts w:ascii="Verdana" w:hAnsi="Verdana"/>
          <w:b/>
        </w:rPr>
        <w:t xml:space="preserve">: </w:t>
      </w:r>
      <w:r w:rsidRPr="00310DB7">
        <w:rPr>
          <w:rFonts w:ascii="Verdana" w:hAnsi="Verdana"/>
        </w:rPr>
        <w:t>Prof. Patricia Moser</w:t>
      </w:r>
    </w:p>
    <w:p w:rsidR="00FE2B36" w:rsidRPr="00310DB7" w:rsidRDefault="00FE2B36" w:rsidP="00FE2B36">
      <w:pPr>
        <w:tabs>
          <w:tab w:val="num" w:pos="360"/>
        </w:tabs>
        <w:spacing w:line="360" w:lineRule="atLeast"/>
        <w:ind w:left="360" w:hanging="360"/>
        <w:jc w:val="both"/>
        <w:rPr>
          <w:rFonts w:ascii="Verdana" w:hAnsi="Verdana"/>
          <w:i/>
        </w:rPr>
      </w:pPr>
    </w:p>
    <w:p w:rsidR="00FE2B36" w:rsidRPr="00310DB7" w:rsidRDefault="00FE2B36" w:rsidP="00FE2B36">
      <w:pPr>
        <w:tabs>
          <w:tab w:val="num" w:pos="360"/>
        </w:tabs>
        <w:spacing w:line="360" w:lineRule="atLeast"/>
        <w:ind w:left="360" w:hanging="360"/>
        <w:jc w:val="both"/>
        <w:rPr>
          <w:rFonts w:ascii="Verdana" w:hAnsi="Verdana"/>
          <w:b/>
        </w:rPr>
      </w:pPr>
    </w:p>
    <w:p w:rsidR="00FE2B36" w:rsidRPr="00310DB7" w:rsidRDefault="00FE2B36" w:rsidP="005A37EF">
      <w:pPr>
        <w:tabs>
          <w:tab w:val="num" w:pos="360"/>
        </w:tabs>
        <w:spacing w:line="360" w:lineRule="atLeast"/>
        <w:ind w:left="360" w:hanging="360"/>
        <w:jc w:val="both"/>
        <w:rPr>
          <w:rFonts w:ascii="Verdana" w:hAnsi="Verdana"/>
          <w:b/>
        </w:rPr>
      </w:pPr>
      <w:r w:rsidRPr="00310DB7">
        <w:rPr>
          <w:rFonts w:ascii="Verdana" w:hAnsi="Verdana"/>
          <w:b/>
        </w:rPr>
        <w:t>OBJETIVOS:</w:t>
      </w:r>
    </w:p>
    <w:p w:rsidR="00FE2B36" w:rsidRPr="00310DB7" w:rsidRDefault="00FE2B36" w:rsidP="005A37EF">
      <w:pPr>
        <w:spacing w:line="360" w:lineRule="auto"/>
        <w:jc w:val="both"/>
        <w:rPr>
          <w:rFonts w:ascii="Verdana" w:hAnsi="Verdana"/>
          <w:b/>
          <w:bCs/>
          <w:u w:val="single"/>
        </w:rPr>
      </w:pPr>
    </w:p>
    <w:p w:rsidR="00FE2B36" w:rsidRPr="00310DB7" w:rsidRDefault="00FE2B36" w:rsidP="005A37EF">
      <w:pPr>
        <w:spacing w:line="360" w:lineRule="auto"/>
        <w:ind w:left="720"/>
        <w:jc w:val="both"/>
        <w:rPr>
          <w:rFonts w:ascii="Verdana" w:hAnsi="Verdana"/>
        </w:rPr>
      </w:pPr>
      <w:r w:rsidRPr="00310DB7">
        <w:rPr>
          <w:rFonts w:ascii="Verdana" w:hAnsi="Verdana"/>
        </w:rPr>
        <w:t>Tiene  como objetivo poder llevar a cabo una idea cumpliendo los pasos esenciales para este fin, adquirir una mirada crítica y experimentada del medio, aportar conceptos básicos para realizar un proyecto para TV.</w:t>
      </w:r>
    </w:p>
    <w:p w:rsidR="00FE2B36" w:rsidRPr="00310DB7" w:rsidRDefault="00FE2B36" w:rsidP="005A37EF">
      <w:pPr>
        <w:spacing w:line="360" w:lineRule="auto"/>
        <w:ind w:left="720"/>
        <w:jc w:val="both"/>
        <w:rPr>
          <w:rFonts w:ascii="Verdana" w:hAnsi="Verdana"/>
        </w:rPr>
      </w:pPr>
    </w:p>
    <w:p w:rsidR="00FE2B36" w:rsidRPr="00310DB7" w:rsidRDefault="00FE2B36" w:rsidP="005A37EF">
      <w:pPr>
        <w:spacing w:line="360" w:lineRule="auto"/>
        <w:ind w:left="720"/>
        <w:jc w:val="both"/>
        <w:rPr>
          <w:rFonts w:ascii="Verdana" w:hAnsi="Verdana"/>
        </w:rPr>
      </w:pPr>
      <w:r w:rsidRPr="00310DB7">
        <w:rPr>
          <w:rFonts w:ascii="Verdana" w:hAnsi="Verdana"/>
        </w:rPr>
        <w:t>Servicio ¨Proyecto cero¨de ficción. Diseño de producción, estudio y análisis de Formatos, Optimización de recursos. Seguimiento o entrega del producto terminado.</w:t>
      </w:r>
    </w:p>
    <w:p w:rsidR="00180D26" w:rsidRDefault="00180D26" w:rsidP="00A168C1">
      <w:pPr>
        <w:spacing w:line="360" w:lineRule="auto"/>
        <w:jc w:val="both"/>
        <w:rPr>
          <w:rFonts w:ascii="Verdana" w:hAnsi="Verdana"/>
          <w:b/>
          <w:bCs/>
        </w:rPr>
      </w:pPr>
    </w:p>
    <w:p w:rsidR="00FE2B36" w:rsidRPr="00310DB7" w:rsidRDefault="00FE2B36" w:rsidP="00A168C1">
      <w:pPr>
        <w:spacing w:line="360" w:lineRule="auto"/>
        <w:jc w:val="both"/>
        <w:rPr>
          <w:rFonts w:ascii="Verdana" w:hAnsi="Verdana"/>
          <w:b/>
          <w:bCs/>
          <w:u w:val="single"/>
        </w:rPr>
      </w:pPr>
      <w:r w:rsidRPr="00310DB7">
        <w:rPr>
          <w:rFonts w:ascii="Verdana" w:hAnsi="Verdana"/>
          <w:b/>
          <w:bCs/>
          <w:u w:val="single"/>
        </w:rPr>
        <w:lastRenderedPageBreak/>
        <w:t>Contenidos</w:t>
      </w:r>
    </w:p>
    <w:p w:rsidR="00FE2B36" w:rsidRPr="00310DB7" w:rsidRDefault="00FE2B36" w:rsidP="00A168C1">
      <w:pPr>
        <w:spacing w:line="360" w:lineRule="auto"/>
        <w:jc w:val="both"/>
        <w:rPr>
          <w:rFonts w:ascii="Verdana" w:hAnsi="Verdana"/>
          <w:b/>
          <w:bCs/>
          <w:u w:val="single"/>
        </w:rPr>
      </w:pPr>
      <w:r w:rsidRPr="00310DB7">
        <w:rPr>
          <w:rFonts w:ascii="Verdana" w:hAnsi="Verdana"/>
          <w:b/>
          <w:bCs/>
          <w:u w:val="single"/>
        </w:rPr>
        <w:t>Unidad 1</w:t>
      </w:r>
    </w:p>
    <w:p w:rsidR="00FE2B36" w:rsidRPr="00310DB7" w:rsidRDefault="00FE2B36" w:rsidP="00A168C1">
      <w:pPr>
        <w:spacing w:line="360" w:lineRule="auto"/>
        <w:jc w:val="both"/>
        <w:rPr>
          <w:rFonts w:ascii="Verdana" w:hAnsi="Verdana"/>
          <w:bCs/>
        </w:rPr>
      </w:pPr>
      <w:r w:rsidRPr="00310DB7">
        <w:rPr>
          <w:rFonts w:ascii="Verdana" w:hAnsi="Verdana"/>
          <w:bCs/>
        </w:rPr>
        <w:t>Panorama Ge</w:t>
      </w:r>
      <w:r w:rsidR="00294220" w:rsidRPr="00310DB7">
        <w:rPr>
          <w:rFonts w:ascii="Verdana" w:hAnsi="Verdana"/>
          <w:bCs/>
        </w:rPr>
        <w:t>n</w:t>
      </w:r>
      <w:r w:rsidRPr="00310DB7">
        <w:rPr>
          <w:rFonts w:ascii="Verdana" w:hAnsi="Verdana"/>
          <w:bCs/>
        </w:rPr>
        <w:t>eral de la televisión Actual. Canales de aire, canales de cable y productoras.Producir para un canal o una productora. Co producciones.</w:t>
      </w:r>
    </w:p>
    <w:p w:rsidR="00C96513" w:rsidRPr="00310DB7" w:rsidRDefault="00294220" w:rsidP="00A168C1">
      <w:pPr>
        <w:jc w:val="both"/>
        <w:rPr>
          <w:rFonts w:ascii="Verdana" w:hAnsi="Verdana"/>
        </w:rPr>
      </w:pPr>
      <w:r w:rsidRPr="00310DB7">
        <w:rPr>
          <w:rFonts w:ascii="Verdana" w:hAnsi="Verdana"/>
        </w:rPr>
        <w:t xml:space="preserve">Repaso General de las Diferentes etapas de producción y sus </w:t>
      </w:r>
      <w:r w:rsidR="005A37EF">
        <w:rPr>
          <w:rFonts w:ascii="Verdana" w:hAnsi="Verdana"/>
        </w:rPr>
        <w:t xml:space="preserve"> f</w:t>
      </w:r>
      <w:r w:rsidR="00E01EE8">
        <w:rPr>
          <w:rFonts w:ascii="Verdana" w:hAnsi="Verdana"/>
        </w:rPr>
        <w:t>ases</w:t>
      </w:r>
      <w:r w:rsidRPr="00310DB7">
        <w:rPr>
          <w:rFonts w:ascii="Verdana" w:hAnsi="Verdana"/>
        </w:rPr>
        <w:t>.</w:t>
      </w:r>
    </w:p>
    <w:p w:rsidR="00294220" w:rsidRPr="00310DB7" w:rsidRDefault="002A63A2" w:rsidP="005A37EF">
      <w:pPr>
        <w:rPr>
          <w:rFonts w:ascii="Verdana" w:hAnsi="Verdana"/>
        </w:rPr>
      </w:pPr>
      <w:r w:rsidRPr="00310DB7">
        <w:rPr>
          <w:rFonts w:ascii="Verdana" w:hAnsi="Verdana"/>
        </w:rPr>
        <w:t xml:space="preserve">Equipo de producción para ficción. </w:t>
      </w:r>
      <w:r w:rsidR="00294220" w:rsidRPr="00310DB7">
        <w:rPr>
          <w:rFonts w:ascii="Verdana" w:hAnsi="Verdana"/>
        </w:rPr>
        <w:t xml:space="preserve"> El rol del Director.             </w:t>
      </w:r>
      <w:r w:rsidRPr="00310DB7">
        <w:rPr>
          <w:rFonts w:ascii="Verdana" w:hAnsi="Verdana"/>
        </w:rPr>
        <w:t>Diferencias entre producir una ficción semanal y una diaria.</w:t>
      </w:r>
    </w:p>
    <w:p w:rsidR="002A63A2" w:rsidRPr="00310DB7" w:rsidRDefault="002A63A2" w:rsidP="005A37EF">
      <w:pPr>
        <w:ind w:firstLine="708"/>
        <w:rPr>
          <w:rFonts w:ascii="Verdana" w:hAnsi="Verdana"/>
        </w:rPr>
      </w:pPr>
    </w:p>
    <w:p w:rsidR="00C96513" w:rsidRPr="00310DB7" w:rsidRDefault="002A63A2" w:rsidP="00A168C1">
      <w:pPr>
        <w:rPr>
          <w:rFonts w:ascii="Verdana" w:hAnsi="Verdana"/>
          <w:b/>
        </w:rPr>
      </w:pPr>
      <w:r w:rsidRPr="00310DB7">
        <w:rPr>
          <w:rFonts w:ascii="Verdana" w:hAnsi="Verdana"/>
          <w:b/>
        </w:rPr>
        <w:t xml:space="preserve">Unidad </w:t>
      </w:r>
      <w:r w:rsidR="00C96513" w:rsidRPr="00310DB7">
        <w:rPr>
          <w:rFonts w:ascii="Verdana" w:hAnsi="Verdana"/>
          <w:b/>
        </w:rPr>
        <w:t>2</w:t>
      </w:r>
    </w:p>
    <w:p w:rsidR="002A63A2" w:rsidRPr="00310DB7" w:rsidRDefault="002A63A2" w:rsidP="00A168C1">
      <w:pPr>
        <w:rPr>
          <w:rFonts w:ascii="Verdana" w:hAnsi="Verdana"/>
        </w:rPr>
      </w:pPr>
      <w:r w:rsidRPr="00310DB7">
        <w:rPr>
          <w:rFonts w:ascii="Verdana" w:hAnsi="Verdana"/>
        </w:rPr>
        <w:t xml:space="preserve">Definición de los diferentes géneros y su forma de            realización. Sitcom, Miniserie, Unitario, Novela, telecomedias. </w:t>
      </w:r>
      <w:r w:rsidR="00C96513" w:rsidRPr="00310DB7">
        <w:rPr>
          <w:rFonts w:ascii="Verdana" w:hAnsi="Verdana"/>
        </w:rPr>
        <w:t>Formatos.</w:t>
      </w:r>
    </w:p>
    <w:p w:rsidR="002A63A2" w:rsidRPr="00310DB7" w:rsidRDefault="002A63A2" w:rsidP="00A168C1">
      <w:pPr>
        <w:rPr>
          <w:rFonts w:ascii="Verdana" w:hAnsi="Verdana"/>
        </w:rPr>
      </w:pPr>
      <w:r w:rsidRPr="00310DB7">
        <w:rPr>
          <w:rFonts w:ascii="Verdana" w:hAnsi="Verdana"/>
        </w:rPr>
        <w:t>Estr</w:t>
      </w:r>
      <w:r w:rsidR="00E01EE8">
        <w:rPr>
          <w:rFonts w:ascii="Verdana" w:hAnsi="Verdana"/>
        </w:rPr>
        <w:t xml:space="preserve">uctura argumental del proyecto. </w:t>
      </w:r>
      <w:proofErr w:type="spellStart"/>
      <w:r w:rsidR="00E01EE8">
        <w:rPr>
          <w:rFonts w:ascii="Verdana" w:hAnsi="Verdana"/>
        </w:rPr>
        <w:t>Guión,</w:t>
      </w:r>
      <w:r w:rsidRPr="00310DB7">
        <w:rPr>
          <w:rFonts w:ascii="Verdana" w:hAnsi="Verdana"/>
        </w:rPr>
        <w:t>análisis.La</w:t>
      </w:r>
      <w:proofErr w:type="spellEnd"/>
      <w:r w:rsidRPr="00310DB7">
        <w:rPr>
          <w:rFonts w:ascii="Verdana" w:hAnsi="Verdana"/>
        </w:rPr>
        <w:t xml:space="preserve"> pre producción como base fundamental de una ficción. Diseño de Producción. </w:t>
      </w:r>
    </w:p>
    <w:p w:rsidR="00C96513" w:rsidRPr="00310DB7" w:rsidRDefault="00C96513" w:rsidP="00A168C1">
      <w:pPr>
        <w:rPr>
          <w:rFonts w:ascii="Verdana" w:hAnsi="Verdana"/>
        </w:rPr>
      </w:pPr>
      <w:r w:rsidRPr="00310DB7">
        <w:rPr>
          <w:rFonts w:ascii="Verdana" w:hAnsi="Verdana"/>
        </w:rPr>
        <w:t>Descripción y definición de personajes. Casting. Base de datos y archivos. Definir Locaciones de acuerdo al proyecto elegido.</w:t>
      </w:r>
    </w:p>
    <w:p w:rsidR="00A168C1" w:rsidRDefault="00A168C1" w:rsidP="005A37EF">
      <w:pPr>
        <w:rPr>
          <w:rFonts w:ascii="Verdana" w:hAnsi="Verdana"/>
          <w:b/>
        </w:rPr>
      </w:pPr>
    </w:p>
    <w:p w:rsidR="00C96513" w:rsidRPr="00FA3541" w:rsidRDefault="00C96513" w:rsidP="005A37EF">
      <w:pPr>
        <w:rPr>
          <w:rFonts w:ascii="Verdana" w:hAnsi="Verdana"/>
          <w:b/>
        </w:rPr>
      </w:pPr>
      <w:r w:rsidRPr="00FA3541">
        <w:rPr>
          <w:rFonts w:ascii="Verdana" w:hAnsi="Verdana"/>
          <w:b/>
        </w:rPr>
        <w:t xml:space="preserve">Unidad 3 </w:t>
      </w:r>
    </w:p>
    <w:p w:rsidR="00C96513" w:rsidRPr="00310DB7" w:rsidRDefault="00C96513" w:rsidP="005A37EF">
      <w:pPr>
        <w:rPr>
          <w:rFonts w:ascii="Verdana" w:hAnsi="Verdana"/>
        </w:rPr>
      </w:pPr>
      <w:r w:rsidRPr="00310DB7">
        <w:rPr>
          <w:rFonts w:ascii="Verdana" w:hAnsi="Verdana"/>
        </w:rPr>
        <w:t>Edición y Pos</w:t>
      </w:r>
      <w:r w:rsidR="00337B8D">
        <w:rPr>
          <w:rFonts w:ascii="Verdana" w:hAnsi="Verdana"/>
        </w:rPr>
        <w:t>t</w:t>
      </w:r>
      <w:r w:rsidRPr="00310DB7">
        <w:rPr>
          <w:rFonts w:ascii="Verdana" w:hAnsi="Verdana"/>
        </w:rPr>
        <w:t xml:space="preserve"> producción.  Post producción de sonido y musicalización. Corte Final, Efectos visuales, diseño gráfico.</w:t>
      </w:r>
    </w:p>
    <w:p w:rsidR="00C96513" w:rsidRPr="00310DB7" w:rsidRDefault="00C96513" w:rsidP="005A37EF">
      <w:pPr>
        <w:rPr>
          <w:rFonts w:ascii="Verdana" w:hAnsi="Verdana"/>
        </w:rPr>
      </w:pPr>
      <w:r w:rsidRPr="00310DB7">
        <w:rPr>
          <w:rFonts w:ascii="Verdana" w:hAnsi="Verdana"/>
        </w:rPr>
        <w:t>Análisis de material e</w:t>
      </w:r>
      <w:r w:rsidR="00337B8D">
        <w:rPr>
          <w:rFonts w:ascii="Verdana" w:hAnsi="Verdana"/>
        </w:rPr>
        <w:t>ntregado. Estudio de mercado. Có</w:t>
      </w:r>
      <w:r w:rsidRPr="00310DB7">
        <w:rPr>
          <w:rFonts w:ascii="Verdana" w:hAnsi="Verdana"/>
        </w:rPr>
        <w:t xml:space="preserve">mo presentarlo según la necesidad del cliente, estudio rápido de recursos y análisis de factibilidad. </w:t>
      </w:r>
    </w:p>
    <w:p w:rsidR="00180D26" w:rsidRDefault="00180D26" w:rsidP="00180D26">
      <w:pPr>
        <w:spacing w:line="360" w:lineRule="auto"/>
        <w:rPr>
          <w:rFonts w:ascii="Verdana" w:hAnsi="Verdana"/>
          <w:b/>
          <w:bCs/>
          <w:u w:val="single"/>
        </w:rPr>
      </w:pPr>
    </w:p>
    <w:p w:rsidR="00180D26" w:rsidRDefault="00180D26" w:rsidP="00180D26">
      <w:pPr>
        <w:spacing w:line="360" w:lineRule="auto"/>
        <w:rPr>
          <w:rFonts w:ascii="Verdana" w:hAnsi="Verdana"/>
          <w:b/>
          <w:bCs/>
          <w:u w:val="single"/>
        </w:rPr>
      </w:pPr>
    </w:p>
    <w:p w:rsidR="00C96513" w:rsidRPr="00310DB7" w:rsidRDefault="00C96513" w:rsidP="00180D26">
      <w:pPr>
        <w:spacing w:line="360" w:lineRule="auto"/>
        <w:rPr>
          <w:rFonts w:ascii="Verdana" w:hAnsi="Verdana"/>
          <w:b/>
          <w:bCs/>
          <w:u w:val="single"/>
        </w:rPr>
      </w:pPr>
      <w:r w:rsidRPr="00310DB7">
        <w:rPr>
          <w:rFonts w:ascii="Verdana" w:hAnsi="Verdana"/>
          <w:b/>
          <w:bCs/>
          <w:u w:val="single"/>
        </w:rPr>
        <w:t>Bibliografía</w:t>
      </w:r>
    </w:p>
    <w:p w:rsidR="00C96513" w:rsidRPr="00310DB7" w:rsidRDefault="00C96513" w:rsidP="005A37EF">
      <w:pPr>
        <w:spacing w:line="360" w:lineRule="auto"/>
        <w:ind w:left="720"/>
        <w:rPr>
          <w:rFonts w:ascii="Verdana" w:hAnsi="Verdana"/>
          <w:b/>
          <w:bCs/>
        </w:rPr>
      </w:pPr>
    </w:p>
    <w:p w:rsidR="00C96513" w:rsidRPr="00A168C1" w:rsidRDefault="00C96513" w:rsidP="005A37EF">
      <w:pPr>
        <w:spacing w:line="360" w:lineRule="auto"/>
        <w:ind w:left="708"/>
        <w:rPr>
          <w:rFonts w:ascii="Verdana" w:hAnsi="Verdana"/>
          <w:b/>
        </w:rPr>
      </w:pPr>
      <w:r w:rsidRPr="00A168C1">
        <w:rPr>
          <w:rFonts w:ascii="Verdana" w:hAnsi="Verdana"/>
          <w:b/>
        </w:rPr>
        <w:t>“Técnicas de Realización y Producción en Televisión”</w:t>
      </w:r>
    </w:p>
    <w:p w:rsidR="00C96513" w:rsidRPr="00310DB7" w:rsidRDefault="00C96513" w:rsidP="00A168C1">
      <w:pPr>
        <w:spacing w:line="360" w:lineRule="auto"/>
        <w:rPr>
          <w:rFonts w:ascii="Verdana" w:hAnsi="Verdana"/>
        </w:rPr>
      </w:pPr>
      <w:r w:rsidRPr="00310DB7">
        <w:rPr>
          <w:rFonts w:ascii="Verdana" w:hAnsi="Verdana"/>
        </w:rPr>
        <w:t xml:space="preserve">Gerald </w:t>
      </w:r>
      <w:proofErr w:type="spellStart"/>
      <w:r w:rsidRPr="00310DB7">
        <w:rPr>
          <w:rFonts w:ascii="Verdana" w:hAnsi="Verdana"/>
        </w:rPr>
        <w:t>Millerson</w:t>
      </w:r>
      <w:proofErr w:type="spellEnd"/>
      <w:r w:rsidRPr="00310DB7">
        <w:rPr>
          <w:rFonts w:ascii="Verdana" w:hAnsi="Verdana"/>
        </w:rPr>
        <w:t xml:space="preserve"> – Instituto Oficial de Radio Televisión Española</w:t>
      </w:r>
    </w:p>
    <w:p w:rsidR="00C96513" w:rsidRPr="00310DB7" w:rsidRDefault="00C96513" w:rsidP="00A168C1">
      <w:pPr>
        <w:spacing w:line="360" w:lineRule="auto"/>
        <w:rPr>
          <w:rFonts w:ascii="Verdana" w:hAnsi="Verdana"/>
        </w:rPr>
      </w:pPr>
      <w:r w:rsidRPr="00310DB7">
        <w:rPr>
          <w:rFonts w:ascii="Verdana" w:hAnsi="Verdana"/>
        </w:rPr>
        <w:t>España ISBN: 84-86984-76-6</w:t>
      </w:r>
    </w:p>
    <w:p w:rsidR="001B2D9D" w:rsidRPr="00A168C1" w:rsidRDefault="001B2D9D" w:rsidP="005A37EF">
      <w:pPr>
        <w:spacing w:line="360" w:lineRule="auto"/>
        <w:ind w:left="708"/>
        <w:rPr>
          <w:rFonts w:ascii="Verdana" w:hAnsi="Verdana"/>
          <w:b/>
        </w:rPr>
      </w:pPr>
      <w:r w:rsidRPr="00A168C1">
        <w:rPr>
          <w:rFonts w:ascii="Verdana" w:hAnsi="Verdana"/>
          <w:b/>
        </w:rPr>
        <w:lastRenderedPageBreak/>
        <w:t>“Programación Televisiva”</w:t>
      </w:r>
    </w:p>
    <w:p w:rsidR="001B2D9D" w:rsidRPr="00310DB7" w:rsidRDefault="001B2D9D" w:rsidP="005A37EF">
      <w:pPr>
        <w:spacing w:line="360" w:lineRule="auto"/>
        <w:ind w:left="708"/>
        <w:rPr>
          <w:rFonts w:ascii="Verdana" w:hAnsi="Verdana"/>
        </w:rPr>
      </w:pPr>
      <w:r w:rsidRPr="00310DB7">
        <w:rPr>
          <w:rFonts w:ascii="Verdana" w:hAnsi="Verdana"/>
        </w:rPr>
        <w:t xml:space="preserve"> Gustavo F. Orza – Ediciones La Crujía</w:t>
      </w:r>
    </w:p>
    <w:p w:rsidR="001B2D9D" w:rsidRPr="00310DB7" w:rsidRDefault="001B2D9D" w:rsidP="005A37EF">
      <w:pPr>
        <w:spacing w:line="360" w:lineRule="auto"/>
        <w:ind w:left="708"/>
        <w:rPr>
          <w:rFonts w:ascii="Verdana" w:hAnsi="Verdana"/>
        </w:rPr>
      </w:pPr>
      <w:r w:rsidRPr="00310DB7">
        <w:rPr>
          <w:rFonts w:ascii="Verdana" w:hAnsi="Verdana"/>
        </w:rPr>
        <w:t xml:space="preserve"> Argentina ISBN: 987-1004-11-7</w:t>
      </w:r>
    </w:p>
    <w:p w:rsidR="00C96513" w:rsidRPr="00310DB7" w:rsidRDefault="00C96513" w:rsidP="005A37EF">
      <w:pPr>
        <w:spacing w:line="360" w:lineRule="auto"/>
        <w:ind w:left="708"/>
        <w:rPr>
          <w:rFonts w:ascii="Verdana" w:hAnsi="Verdana"/>
          <w:lang w:val="pt-BR"/>
        </w:rPr>
      </w:pPr>
    </w:p>
    <w:p w:rsidR="00C96513" w:rsidRPr="00A168C1" w:rsidRDefault="00C96513" w:rsidP="005A37EF">
      <w:pPr>
        <w:spacing w:line="360" w:lineRule="auto"/>
        <w:ind w:left="708"/>
        <w:rPr>
          <w:rFonts w:ascii="Verdana" w:hAnsi="Verdana"/>
          <w:b/>
        </w:rPr>
      </w:pPr>
      <w:r w:rsidRPr="00A168C1">
        <w:rPr>
          <w:rFonts w:ascii="Verdana" w:hAnsi="Verdana"/>
          <w:b/>
        </w:rPr>
        <w:t xml:space="preserve"> “Técnicas de Realización y Producción en Televisión”</w:t>
      </w:r>
    </w:p>
    <w:p w:rsidR="00C96513" w:rsidRDefault="00C96513" w:rsidP="005A37EF">
      <w:pPr>
        <w:spacing w:line="360" w:lineRule="auto"/>
        <w:ind w:left="708"/>
        <w:rPr>
          <w:rFonts w:ascii="Verdana" w:hAnsi="Verdana"/>
          <w:b/>
        </w:rPr>
      </w:pPr>
      <w:r w:rsidRPr="00310DB7">
        <w:rPr>
          <w:rFonts w:ascii="Verdana" w:hAnsi="Verdana"/>
        </w:rPr>
        <w:t xml:space="preserve">Gerald </w:t>
      </w:r>
      <w:proofErr w:type="spellStart"/>
      <w:r w:rsidRPr="00310DB7">
        <w:rPr>
          <w:rFonts w:ascii="Verdana" w:hAnsi="Verdana"/>
        </w:rPr>
        <w:t>Millerson</w:t>
      </w:r>
      <w:proofErr w:type="spellEnd"/>
      <w:r w:rsidRPr="00310DB7">
        <w:rPr>
          <w:rFonts w:ascii="Verdana" w:hAnsi="Verdana"/>
        </w:rPr>
        <w:t xml:space="preserve"> – Instituto Oficial de Radio </w:t>
      </w:r>
      <w:r w:rsidRPr="00A168C1">
        <w:rPr>
          <w:rFonts w:ascii="Verdana" w:hAnsi="Verdana"/>
          <w:b/>
        </w:rPr>
        <w:t>Televisión Española</w:t>
      </w:r>
    </w:p>
    <w:p w:rsidR="00C96513" w:rsidRPr="00310DB7" w:rsidRDefault="00180D26" w:rsidP="00A168C1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       </w:t>
      </w:r>
      <w:r w:rsidR="00C96513" w:rsidRPr="00310DB7">
        <w:rPr>
          <w:rFonts w:ascii="Verdana" w:hAnsi="Verdana"/>
        </w:rPr>
        <w:t>España ISBN: 84-86984-76-6</w:t>
      </w:r>
    </w:p>
    <w:p w:rsidR="00C96513" w:rsidRPr="00310DB7" w:rsidRDefault="00C96513" w:rsidP="005A37EF">
      <w:pPr>
        <w:spacing w:line="360" w:lineRule="auto"/>
        <w:ind w:left="708"/>
        <w:rPr>
          <w:rFonts w:ascii="Verdana" w:hAnsi="Verdana"/>
        </w:rPr>
      </w:pPr>
    </w:p>
    <w:p w:rsidR="001B2D9D" w:rsidRPr="00A168C1" w:rsidRDefault="001B2D9D" w:rsidP="005A37EF">
      <w:pPr>
        <w:spacing w:line="360" w:lineRule="auto"/>
        <w:ind w:left="708"/>
        <w:rPr>
          <w:rFonts w:ascii="Verdana" w:hAnsi="Verdana"/>
          <w:b/>
        </w:rPr>
      </w:pPr>
      <w:r w:rsidRPr="00A168C1">
        <w:rPr>
          <w:rFonts w:ascii="Verdana" w:hAnsi="Verdana"/>
          <w:b/>
        </w:rPr>
        <w:t>“Estamos en el Aire”</w:t>
      </w:r>
    </w:p>
    <w:p w:rsidR="001B2D9D" w:rsidRPr="00310DB7" w:rsidRDefault="001B2D9D" w:rsidP="005A37EF">
      <w:pPr>
        <w:spacing w:line="360" w:lineRule="auto"/>
        <w:ind w:left="708"/>
        <w:rPr>
          <w:rFonts w:ascii="Verdana" w:hAnsi="Verdana"/>
        </w:rPr>
      </w:pPr>
      <w:r w:rsidRPr="00310DB7">
        <w:rPr>
          <w:rFonts w:ascii="Verdana" w:hAnsi="Verdana"/>
        </w:rPr>
        <w:t xml:space="preserve"> Carlos </w:t>
      </w:r>
      <w:proofErr w:type="spellStart"/>
      <w:r w:rsidRPr="00310DB7">
        <w:rPr>
          <w:rFonts w:ascii="Verdana" w:hAnsi="Verdana"/>
        </w:rPr>
        <w:t>Ulanovsky</w:t>
      </w:r>
      <w:proofErr w:type="spellEnd"/>
      <w:r w:rsidRPr="00310DB7">
        <w:rPr>
          <w:rFonts w:ascii="Verdana" w:hAnsi="Verdana"/>
        </w:rPr>
        <w:t xml:space="preserve">, Silvia </w:t>
      </w:r>
      <w:proofErr w:type="spellStart"/>
      <w:r w:rsidRPr="00310DB7">
        <w:rPr>
          <w:rFonts w:ascii="Verdana" w:hAnsi="Verdana"/>
        </w:rPr>
        <w:t>Itkin</w:t>
      </w:r>
      <w:proofErr w:type="spellEnd"/>
      <w:r w:rsidRPr="00310DB7">
        <w:rPr>
          <w:rFonts w:ascii="Verdana" w:hAnsi="Verdana"/>
        </w:rPr>
        <w:t xml:space="preserve"> y Pablo Sirven - Editorial Planeta</w:t>
      </w:r>
    </w:p>
    <w:p w:rsidR="001B2D9D" w:rsidRPr="00310DB7" w:rsidRDefault="001B2D9D" w:rsidP="005A37EF">
      <w:pPr>
        <w:spacing w:line="360" w:lineRule="auto"/>
        <w:ind w:left="708"/>
        <w:rPr>
          <w:rFonts w:ascii="Verdana" w:hAnsi="Verdana"/>
        </w:rPr>
      </w:pPr>
      <w:r w:rsidRPr="00310DB7">
        <w:rPr>
          <w:rFonts w:ascii="Verdana" w:hAnsi="Verdana"/>
        </w:rPr>
        <w:t xml:space="preserve"> Argentina ISBN: 950-49-0313-4</w:t>
      </w:r>
    </w:p>
    <w:p w:rsidR="00C96513" w:rsidRPr="00310DB7" w:rsidRDefault="00C96513" w:rsidP="005A37EF">
      <w:pPr>
        <w:ind w:firstLine="708"/>
        <w:rPr>
          <w:rFonts w:ascii="Verdana" w:hAnsi="Verdana"/>
        </w:rPr>
      </w:pPr>
    </w:p>
    <w:p w:rsidR="001B2D9D" w:rsidRPr="00310DB7" w:rsidRDefault="001B2D9D" w:rsidP="005A37EF">
      <w:pPr>
        <w:ind w:firstLine="708"/>
        <w:rPr>
          <w:rFonts w:ascii="Verdana" w:hAnsi="Verdana"/>
        </w:rPr>
      </w:pPr>
    </w:p>
    <w:p w:rsidR="001B2D9D" w:rsidRPr="00310DB7" w:rsidRDefault="001B2D9D" w:rsidP="00E01EE8">
      <w:pPr>
        <w:rPr>
          <w:rFonts w:ascii="Verdana" w:hAnsi="Verdana"/>
          <w:b/>
        </w:rPr>
      </w:pPr>
      <w:r w:rsidRPr="00310DB7">
        <w:rPr>
          <w:rFonts w:ascii="Verdana" w:hAnsi="Verdana"/>
          <w:b/>
        </w:rPr>
        <w:t>Metodología de Enseña</w:t>
      </w:r>
      <w:r w:rsidR="00A168C1">
        <w:rPr>
          <w:rFonts w:ascii="Verdana" w:hAnsi="Verdana"/>
          <w:b/>
        </w:rPr>
        <w:t>n</w:t>
      </w:r>
      <w:r w:rsidRPr="00310DB7">
        <w:rPr>
          <w:rFonts w:ascii="Verdana" w:hAnsi="Verdana"/>
          <w:b/>
        </w:rPr>
        <w:t>za</w:t>
      </w:r>
    </w:p>
    <w:p w:rsidR="001B2D9D" w:rsidRPr="00310DB7" w:rsidRDefault="001B2D9D" w:rsidP="005A37EF">
      <w:pPr>
        <w:ind w:firstLine="708"/>
        <w:rPr>
          <w:rFonts w:ascii="Verdana" w:hAnsi="Verdana"/>
          <w:b/>
        </w:rPr>
      </w:pPr>
    </w:p>
    <w:p w:rsidR="00310DB7" w:rsidRDefault="001B2D9D" w:rsidP="005A37EF">
      <w:pPr>
        <w:pStyle w:val="Ttulo2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310DB7">
        <w:rPr>
          <w:rFonts w:ascii="Verdana" w:hAnsi="Verdana"/>
          <w:color w:val="auto"/>
          <w:sz w:val="24"/>
          <w:szCs w:val="24"/>
          <w:u w:val="single"/>
        </w:rPr>
        <w:t>Clases teórico-prácticas:</w:t>
      </w:r>
    </w:p>
    <w:p w:rsidR="00310DB7" w:rsidRDefault="00310DB7" w:rsidP="005A37EF">
      <w:pPr>
        <w:pStyle w:val="Ttulo2"/>
        <w:jc w:val="both"/>
        <w:rPr>
          <w:rFonts w:ascii="Verdana" w:hAnsi="Verdana"/>
          <w:color w:val="auto"/>
          <w:sz w:val="24"/>
          <w:szCs w:val="24"/>
          <w:u w:val="single"/>
        </w:rPr>
      </w:pPr>
    </w:p>
    <w:p w:rsidR="001B2D9D" w:rsidRPr="00310DB7" w:rsidRDefault="001B2D9D" w:rsidP="005A37EF">
      <w:pPr>
        <w:pStyle w:val="Ttulo2"/>
        <w:jc w:val="both"/>
        <w:rPr>
          <w:rFonts w:ascii="Verdana" w:hAnsi="Verdana"/>
          <w:color w:val="auto"/>
          <w:sz w:val="24"/>
          <w:szCs w:val="24"/>
        </w:rPr>
      </w:pPr>
      <w:r w:rsidRPr="00310DB7">
        <w:rPr>
          <w:rFonts w:ascii="Verdana" w:hAnsi="Verdana"/>
          <w:color w:val="auto"/>
          <w:sz w:val="24"/>
          <w:szCs w:val="24"/>
        </w:rPr>
        <w:t xml:space="preserve">Consiste en el despliegue de los contenidos de las Unidades del Programa, </w:t>
      </w:r>
      <w:r w:rsidR="00310DB7" w:rsidRPr="00310DB7">
        <w:rPr>
          <w:rFonts w:ascii="Verdana" w:hAnsi="Verdana"/>
          <w:color w:val="auto"/>
          <w:sz w:val="24"/>
          <w:szCs w:val="24"/>
        </w:rPr>
        <w:t>se espera que los alumnos analicen los diferentes modos de producción,</w:t>
      </w:r>
      <w:r w:rsidR="005A37EF">
        <w:rPr>
          <w:rFonts w:ascii="Verdana" w:hAnsi="Verdana"/>
          <w:color w:val="auto"/>
          <w:sz w:val="24"/>
          <w:szCs w:val="24"/>
        </w:rPr>
        <w:t xml:space="preserve"> para </w:t>
      </w:r>
      <w:r w:rsidR="00005D3F">
        <w:rPr>
          <w:rFonts w:ascii="Verdana" w:hAnsi="Verdana"/>
          <w:color w:val="auto"/>
          <w:sz w:val="24"/>
          <w:szCs w:val="24"/>
        </w:rPr>
        <w:t xml:space="preserve">poder armar </w:t>
      </w:r>
      <w:r w:rsidR="005A37EF">
        <w:rPr>
          <w:rFonts w:ascii="Verdana" w:hAnsi="Verdana"/>
          <w:color w:val="auto"/>
          <w:sz w:val="24"/>
          <w:szCs w:val="24"/>
        </w:rPr>
        <w:t xml:space="preserve">en equipo un </w:t>
      </w:r>
      <w:proofErr w:type="spellStart"/>
      <w:r w:rsidR="005A37EF">
        <w:rPr>
          <w:rFonts w:ascii="Verdana" w:hAnsi="Verdana"/>
          <w:color w:val="auto"/>
          <w:sz w:val="24"/>
          <w:szCs w:val="24"/>
        </w:rPr>
        <w:t>T</w:t>
      </w:r>
      <w:r w:rsidR="00310DB7" w:rsidRPr="00310DB7">
        <w:rPr>
          <w:rFonts w:ascii="Verdana" w:hAnsi="Verdana"/>
          <w:color w:val="auto"/>
          <w:sz w:val="24"/>
          <w:szCs w:val="24"/>
        </w:rPr>
        <w:t>railer</w:t>
      </w:r>
      <w:r w:rsidR="00310DB7">
        <w:rPr>
          <w:rFonts w:ascii="Verdana" w:hAnsi="Verdana"/>
          <w:color w:val="auto"/>
          <w:sz w:val="24"/>
          <w:szCs w:val="24"/>
        </w:rPr>
        <w:t>s</w:t>
      </w:r>
      <w:proofErr w:type="spellEnd"/>
      <w:r w:rsidR="00005D3F">
        <w:rPr>
          <w:rFonts w:ascii="Verdana" w:hAnsi="Verdana"/>
          <w:color w:val="auto"/>
          <w:sz w:val="24"/>
          <w:szCs w:val="24"/>
        </w:rPr>
        <w:t xml:space="preserve"> de Ficción </w:t>
      </w:r>
      <w:r w:rsidR="005A37EF">
        <w:rPr>
          <w:rFonts w:ascii="Verdana" w:hAnsi="Verdana"/>
          <w:color w:val="auto"/>
          <w:sz w:val="24"/>
          <w:szCs w:val="24"/>
        </w:rPr>
        <w:t>que esté</w:t>
      </w:r>
      <w:r w:rsidR="00310DB7" w:rsidRPr="00310DB7">
        <w:rPr>
          <w:rFonts w:ascii="Verdana" w:hAnsi="Verdana"/>
          <w:color w:val="auto"/>
          <w:sz w:val="24"/>
          <w:szCs w:val="24"/>
        </w:rPr>
        <w:t xml:space="preserve"> a la altura de los estándares actuales.</w:t>
      </w:r>
    </w:p>
    <w:p w:rsidR="007424B7" w:rsidRPr="00310DB7" w:rsidRDefault="00310DB7" w:rsidP="00180D26">
      <w:pPr>
        <w:jc w:val="both"/>
        <w:rPr>
          <w:rFonts w:ascii="Verdana" w:hAnsi="Verdana"/>
        </w:rPr>
      </w:pPr>
      <w:r w:rsidRPr="00310DB7">
        <w:rPr>
          <w:rFonts w:ascii="Verdana" w:hAnsi="Verdana"/>
        </w:rPr>
        <w:t xml:space="preserve">Para ello deberán realizar trabajos prácticos </w:t>
      </w:r>
      <w:r w:rsidR="005A37EF">
        <w:rPr>
          <w:rFonts w:ascii="Verdana" w:hAnsi="Verdana"/>
        </w:rPr>
        <w:t>re</w:t>
      </w:r>
      <w:r w:rsidRPr="00310DB7">
        <w:rPr>
          <w:rFonts w:ascii="Verdana" w:hAnsi="Verdana"/>
        </w:rPr>
        <w:t>lacionados con los pasos para llegar al producto final.</w:t>
      </w:r>
      <w:r w:rsidR="00180D2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 acuerdo a la cantidad de alumnos se verá el tipo de trabajo a realizar. Ej. </w:t>
      </w:r>
      <w:r w:rsidR="001F32FA">
        <w:rPr>
          <w:rFonts w:ascii="Verdana" w:hAnsi="Verdana"/>
        </w:rPr>
        <w:t xml:space="preserve">Entrevistar a trabajadores del medio. </w:t>
      </w:r>
      <w:r w:rsidR="00005D3F">
        <w:rPr>
          <w:rFonts w:ascii="Verdana" w:hAnsi="Verdana"/>
        </w:rPr>
        <w:t>La consigna será entregada por el docente, al igual que el</w:t>
      </w:r>
      <w:r w:rsidR="001F32FA">
        <w:rPr>
          <w:rFonts w:ascii="Verdana" w:hAnsi="Verdana"/>
        </w:rPr>
        <w:t xml:space="preserve"> rol </w:t>
      </w:r>
      <w:r w:rsidR="00005D3F">
        <w:rPr>
          <w:rFonts w:ascii="Verdana" w:hAnsi="Verdana"/>
        </w:rPr>
        <w:t>que deben contactar;</w:t>
      </w:r>
      <w:r w:rsidR="001F32FA">
        <w:rPr>
          <w:rFonts w:ascii="Verdana" w:hAnsi="Verdana"/>
        </w:rPr>
        <w:t xml:space="preserve"> así se juntarán todos los trabajos y se </w:t>
      </w:r>
      <w:r w:rsidR="00005D3F">
        <w:rPr>
          <w:rFonts w:ascii="Verdana" w:hAnsi="Verdana"/>
        </w:rPr>
        <w:t>tendrá no só</w:t>
      </w:r>
      <w:r w:rsidR="001F32FA">
        <w:rPr>
          <w:rFonts w:ascii="Verdana" w:hAnsi="Verdana"/>
        </w:rPr>
        <w:t>lo la definición sino los pasos que realizaron cada uno de ellos para llegar a estar en ese lugar y sus experiencias en la TV</w:t>
      </w:r>
      <w:r w:rsidR="00005D3F">
        <w:rPr>
          <w:rFonts w:ascii="Verdana" w:hAnsi="Verdana"/>
        </w:rPr>
        <w:t>.</w:t>
      </w:r>
      <w:bookmarkStart w:id="0" w:name="_GoBack"/>
      <w:bookmarkEnd w:id="0"/>
    </w:p>
    <w:p w:rsidR="007424B7" w:rsidRDefault="007424B7" w:rsidP="007424B7">
      <w:pPr>
        <w:spacing w:line="360" w:lineRule="auto"/>
        <w:ind w:left="708"/>
        <w:rPr>
          <w:rFonts w:ascii="Verdana" w:hAnsi="Verdana"/>
        </w:rPr>
      </w:pPr>
    </w:p>
    <w:p w:rsidR="007424B7" w:rsidRDefault="005C7981" w:rsidP="007424B7">
      <w:pPr>
        <w:spacing w:line="360" w:lineRule="auto"/>
        <w:ind w:left="708"/>
        <w:rPr>
          <w:rFonts w:ascii="Verdana" w:hAnsi="Verdana"/>
          <w:b/>
        </w:rPr>
      </w:pPr>
      <w:r w:rsidRPr="005C7981">
        <w:rPr>
          <w:rFonts w:ascii="Verdana" w:hAnsi="Verdana"/>
          <w:b/>
        </w:rPr>
        <w:lastRenderedPageBreak/>
        <w:t>Criterios de Evaluación</w:t>
      </w:r>
    </w:p>
    <w:p w:rsidR="005C7981" w:rsidRDefault="005C7981" w:rsidP="007424B7">
      <w:pPr>
        <w:spacing w:line="360" w:lineRule="auto"/>
        <w:ind w:left="708"/>
        <w:rPr>
          <w:rFonts w:ascii="Verdana" w:hAnsi="Verdana"/>
          <w:b/>
        </w:rPr>
      </w:pPr>
    </w:p>
    <w:p w:rsidR="007424B7" w:rsidRDefault="005C7981" w:rsidP="005C7981">
      <w:pPr>
        <w:spacing w:line="360" w:lineRule="auto"/>
        <w:ind w:left="708"/>
        <w:rPr>
          <w:rFonts w:ascii="Verdana" w:hAnsi="Verdana"/>
        </w:rPr>
      </w:pPr>
      <w:r w:rsidRPr="005C7981">
        <w:rPr>
          <w:rFonts w:ascii="Verdana" w:hAnsi="Verdana"/>
        </w:rPr>
        <w:t>La mat</w:t>
      </w:r>
      <w:r>
        <w:rPr>
          <w:rFonts w:ascii="Verdana" w:hAnsi="Verdana"/>
        </w:rPr>
        <w:t>eria se evaluará con un parcial y nota de</w:t>
      </w:r>
      <w:r w:rsidR="00180D26">
        <w:rPr>
          <w:rFonts w:ascii="Verdana" w:hAnsi="Verdana"/>
        </w:rPr>
        <w:t xml:space="preserve"> Trabajo Práctico aprobadas y </w:t>
      </w:r>
      <w:r>
        <w:rPr>
          <w:rFonts w:ascii="Verdana" w:hAnsi="Verdana"/>
        </w:rPr>
        <w:t xml:space="preserve"> Examen Final.</w:t>
      </w:r>
    </w:p>
    <w:p w:rsidR="007424B7" w:rsidRDefault="007424B7" w:rsidP="007424B7">
      <w:pPr>
        <w:spacing w:line="360" w:lineRule="auto"/>
        <w:ind w:left="708"/>
        <w:rPr>
          <w:rFonts w:ascii="Verdana" w:hAnsi="Verdana"/>
        </w:rPr>
      </w:pPr>
      <w:r w:rsidRPr="00310DB7">
        <w:rPr>
          <w:rFonts w:ascii="Verdana" w:hAnsi="Verdana"/>
        </w:rPr>
        <w:t xml:space="preserve">Los trabajos que no estén acompañados de su respectiva carpeta, no se considerarán entregados. Dichas Carpetas deben ser realizadas en PC sobre Word, y con su respectiva Carátula </w:t>
      </w:r>
      <w:proofErr w:type="spellStart"/>
      <w:r w:rsidRPr="00310DB7">
        <w:rPr>
          <w:rFonts w:ascii="Verdana" w:hAnsi="Verdana"/>
        </w:rPr>
        <w:t>identificatoria</w:t>
      </w:r>
      <w:proofErr w:type="spellEnd"/>
      <w:r w:rsidRPr="00310DB7">
        <w:rPr>
          <w:rFonts w:ascii="Verdana" w:hAnsi="Verdana"/>
        </w:rPr>
        <w:t>.</w:t>
      </w:r>
    </w:p>
    <w:p w:rsidR="007424B7" w:rsidRPr="00310DB7" w:rsidRDefault="007424B7" w:rsidP="007424B7">
      <w:pPr>
        <w:spacing w:line="360" w:lineRule="auto"/>
        <w:ind w:left="708"/>
        <w:rPr>
          <w:rFonts w:ascii="Verdana" w:hAnsi="Verdana"/>
        </w:rPr>
      </w:pPr>
      <w:r>
        <w:rPr>
          <w:rFonts w:ascii="Verdana" w:hAnsi="Verdana"/>
        </w:rPr>
        <w:t>El trabajo final se presentará en formato DVD con carpeta de presentación, logo del programa, y el CV de cada uno de los integrantes que realizaron dicha ficción.</w:t>
      </w:r>
    </w:p>
    <w:p w:rsidR="007424B7" w:rsidRPr="00310DB7" w:rsidRDefault="007424B7" w:rsidP="005A37EF">
      <w:pPr>
        <w:rPr>
          <w:rFonts w:ascii="Verdana" w:hAnsi="Verdana"/>
        </w:rPr>
      </w:pPr>
    </w:p>
    <w:sectPr w:rsidR="007424B7" w:rsidRPr="00310DB7" w:rsidSect="00FA4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0C70"/>
    <w:multiLevelType w:val="hybridMultilevel"/>
    <w:tmpl w:val="665EBB04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C4C7F88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b w:val="0"/>
        <w:b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FE2B36"/>
    <w:rsid w:val="00005D3F"/>
    <w:rsid w:val="00180D26"/>
    <w:rsid w:val="001B2D9D"/>
    <w:rsid w:val="001F32FA"/>
    <w:rsid w:val="00294220"/>
    <w:rsid w:val="002A63A2"/>
    <w:rsid w:val="00310DB7"/>
    <w:rsid w:val="00337B8D"/>
    <w:rsid w:val="005A37EF"/>
    <w:rsid w:val="005C7981"/>
    <w:rsid w:val="007424B7"/>
    <w:rsid w:val="00A168C1"/>
    <w:rsid w:val="00B83AC8"/>
    <w:rsid w:val="00C96513"/>
    <w:rsid w:val="00E01EE8"/>
    <w:rsid w:val="00F136C6"/>
    <w:rsid w:val="00FA3541"/>
    <w:rsid w:val="00FA481D"/>
    <w:rsid w:val="00FE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0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2B36"/>
    <w:pPr>
      <w:tabs>
        <w:tab w:val="center" w:pos="4419"/>
        <w:tab w:val="right" w:pos="8838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rsid w:val="00FE2B36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99"/>
    <w:qFormat/>
    <w:rsid w:val="00FE2B3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10D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4B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Moser</dc:creator>
  <cp:keywords/>
  <dc:description/>
  <cp:lastModifiedBy>UBAdmin</cp:lastModifiedBy>
  <cp:revision>3</cp:revision>
  <cp:lastPrinted>2013-03-06T15:10:00Z</cp:lastPrinted>
  <dcterms:created xsi:type="dcterms:W3CDTF">2013-03-06T15:23:00Z</dcterms:created>
  <dcterms:modified xsi:type="dcterms:W3CDTF">2013-03-06T16:51:00Z</dcterms:modified>
</cp:coreProperties>
</file>