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CF" w:rsidRDefault="00267537" w:rsidP="00267537">
      <w:pPr>
        <w:jc w:val="both"/>
      </w:pPr>
      <w:r>
        <w:rPr>
          <w:rFonts w:ascii="Arial" w:hAnsi="Arial" w:cs="Arial"/>
          <w:color w:val="000000"/>
          <w:shd w:val="clear" w:color="auto" w:fill="E0EBEB"/>
        </w:rPr>
        <w:t xml:space="preserve">La interpretación de los sueños se encuentra en la obra freudiana estrechamente enlazada al descubrimiento del inconsciente y adquirirá para él valor teórico como paradigma. En este trabajo me propongo revisar la lógica y los procedimientos en que se funda la interpretación freudiana, así como el punto al que arriba con ella en el análisis de los sueños de sus pacientes varones presentados en La interpretación de los sueños que pueden considerarse paradigmáticos, y ordenar algunas conclusiones. La exposición se ordena en torno a tres cuestiones obviamente enlazadas entre </w:t>
      </w:r>
      <w:proofErr w:type="spellStart"/>
      <w:r>
        <w:rPr>
          <w:rFonts w:ascii="Arial" w:hAnsi="Arial" w:cs="Arial"/>
          <w:color w:val="000000"/>
          <w:shd w:val="clear" w:color="auto" w:fill="E0EBEB"/>
        </w:rPr>
        <w:t>si</w:t>
      </w:r>
      <w:proofErr w:type="spellEnd"/>
      <w:r>
        <w:rPr>
          <w:rFonts w:ascii="Arial" w:hAnsi="Arial" w:cs="Arial"/>
          <w:color w:val="000000"/>
          <w:shd w:val="clear" w:color="auto" w:fill="E0EBEB"/>
        </w:rPr>
        <w:t xml:space="preserve">: ¿Qué procedimientos emplea Freud para la interpretación? ¿Cómo localiza en sus interpretaciones el estímulo perturbador, traumático y el cumplimiento de deseo? ¿A qué interpretaciones arriba en los sueños de sus </w:t>
      </w:r>
      <w:proofErr w:type="spellStart"/>
      <w:r>
        <w:rPr>
          <w:rFonts w:ascii="Arial" w:hAnsi="Arial" w:cs="Arial"/>
          <w:color w:val="000000"/>
          <w:shd w:val="clear" w:color="auto" w:fill="E0EBEB"/>
        </w:rPr>
        <w:t>analizantes</w:t>
      </w:r>
      <w:proofErr w:type="spellEnd"/>
      <w:r>
        <w:rPr>
          <w:rFonts w:ascii="Arial" w:hAnsi="Arial" w:cs="Arial"/>
          <w:color w:val="000000"/>
          <w:shd w:val="clear" w:color="auto" w:fill="E0EBEB"/>
        </w:rPr>
        <w:t xml:space="preserve"> varones?</w:t>
      </w:r>
    </w:p>
    <w:sectPr w:rsidR="00BF43CF" w:rsidSect="00BF43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537"/>
    <w:rsid w:val="00267537"/>
    <w:rsid w:val="00BF43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125</Words>
  <Characters>690</Characters>
  <Application>Microsoft Office Word</Application>
  <DocSecurity>0</DocSecurity>
  <Lines>5</Lines>
  <Paragraphs>1</Paragraphs>
  <ScaleCrop>false</ScaleCrop>
  <Company>Universidad de Belgrano</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2014-08-11T17:55:00Z</dcterms:created>
  <dcterms:modified xsi:type="dcterms:W3CDTF">2014-08-11T18:38:00Z</dcterms:modified>
</cp:coreProperties>
</file>